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B0" w:rsidRDefault="00621E85" w:rsidP="00435CED">
      <w:pPr>
        <w:rPr>
          <w:rFonts w:ascii="Arial" w:hAnsi="Arial" w:cs="Arial"/>
          <w:i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D2F40E5" wp14:editId="78D96D93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92" w:rsidRDefault="007A0292" w:rsidP="007A0292">
      <w:pPr>
        <w:jc w:val="right"/>
      </w:pPr>
      <w:r>
        <w:t>Załącznik Nr 3</w:t>
      </w:r>
    </w:p>
    <w:p w:rsidR="00CB0B6B" w:rsidRDefault="00CB0B6B" w:rsidP="00CB0B6B">
      <w:pPr>
        <w:jc w:val="right"/>
      </w:pPr>
      <w:r>
        <w:t>do zapytania ofertowego Nr 1/2017 z dn. 20 kwietnia 2017 r.</w:t>
      </w:r>
    </w:p>
    <w:p w:rsidR="007A0292" w:rsidRPr="00182756" w:rsidRDefault="007A0292" w:rsidP="007A0292">
      <w:pPr>
        <w:jc w:val="center"/>
        <w:rPr>
          <w:b/>
          <w:sz w:val="32"/>
          <w:szCs w:val="32"/>
        </w:rPr>
      </w:pPr>
      <w:r w:rsidRPr="00182756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>IOB</w:t>
      </w:r>
    </w:p>
    <w:p w:rsidR="007A0292" w:rsidRPr="007A0292" w:rsidRDefault="007A0292" w:rsidP="007A0292">
      <w:r>
        <w:t xml:space="preserve">W związku z brakiem posiadanej akredytacji IOB w odpowiedzi na zapytanie ofertowe z dnia </w:t>
      </w:r>
      <w:r w:rsidR="00CB0B6B">
        <w:t>20 kwietnia 2017</w:t>
      </w:r>
      <w:r>
        <w:t xml:space="preserve"> r. skierowane przez Zamawiającego: </w:t>
      </w:r>
      <w:proofErr w:type="spellStart"/>
      <w:r w:rsidR="00CB0B6B">
        <w:t>Kardiosystem</w:t>
      </w:r>
      <w:proofErr w:type="spellEnd"/>
      <w:r w:rsidR="00CB0B6B">
        <w:t xml:space="preserve"> Monitoring Sp. z o.o.</w:t>
      </w:r>
      <w:r>
        <w:t xml:space="preserve"> pn. </w:t>
      </w:r>
      <w:r w:rsidRPr="009C497F">
        <w:rPr>
          <w:b/>
        </w:rPr>
        <w:t>„</w:t>
      </w:r>
      <w:bookmarkStart w:id="0" w:name="_Hlk480369340"/>
      <w:r w:rsidR="00CB0B6B">
        <w:t>Doradztwo strategiczne, optymalizacji</w:t>
      </w:r>
      <w:r w:rsidR="00CB0B6B" w:rsidRPr="00DF3182">
        <w:t xml:space="preserve"> procesów </w:t>
      </w:r>
      <w:r w:rsidR="00CB0B6B">
        <w:t>obsługi klientów biznesowych i indywidualnych oraz zaangażowania pracowników</w:t>
      </w:r>
      <w:bookmarkEnd w:id="0"/>
      <w:r w:rsidRPr="009C497F">
        <w:rPr>
          <w:b/>
        </w:rPr>
        <w:t>”</w:t>
      </w:r>
      <w:r>
        <w:rPr>
          <w:b/>
        </w:rPr>
        <w:t xml:space="preserve"> </w:t>
      </w:r>
      <w:r>
        <w:t>uzupełniająco podaję dane świadczące o możliwości realizowania przez ………………………………. działań ujętych we wspomnianym zapytaniu ofertowym</w:t>
      </w:r>
    </w:p>
    <w:p w:rsidR="00055674" w:rsidRPr="00D87063" w:rsidRDefault="004F76FE" w:rsidP="00D87063">
      <w:pPr>
        <w:rPr>
          <w:rFonts w:ascii="Arial" w:hAnsi="Arial" w:cs="Arial"/>
          <w:b/>
          <w:sz w:val="24"/>
          <w:szCs w:val="24"/>
        </w:rPr>
      </w:pPr>
      <w:r w:rsidRPr="00D87063">
        <w:rPr>
          <w:rFonts w:ascii="Arial" w:hAnsi="Arial" w:cs="Arial"/>
          <w:b/>
          <w:sz w:val="24"/>
          <w:szCs w:val="24"/>
        </w:rPr>
        <w:t>Część A.</w:t>
      </w:r>
      <w:bookmarkStart w:id="1" w:name="_GoBack"/>
      <w:bookmarkEnd w:id="1"/>
    </w:p>
    <w:p w:rsidR="004F76FE" w:rsidRP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</w:rPr>
        <w:t xml:space="preserve">Dane IOB wybranego zgodnie z zasadą konkurencyjności: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EDG: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B0C" w:rsidRPr="009D1D8D" w:rsidTr="00611B0C">
        <w:trPr>
          <w:trHeight w:val="725"/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9D1D8D" w:rsidRDefault="00611B0C" w:rsidP="004F76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F76FE" w:rsidRPr="00D87063">
        <w:rPr>
          <w:rFonts w:ascii="Arial" w:hAnsi="Arial" w:cs="Arial"/>
          <w:b/>
          <w:sz w:val="24"/>
          <w:szCs w:val="24"/>
        </w:rPr>
        <w:t>zęść B</w:t>
      </w:r>
    </w:p>
    <w:p w:rsidR="004F76FE" w:rsidRPr="00055674" w:rsidRDefault="004F76FE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wyłącznie dla IOB nieakredytowanych. 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</w:rPr>
      </w:r>
      <w:r w:rsidR="006270E2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nie działa dla zysku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</w:rPr>
      </w:r>
      <w:r w:rsidR="006270E2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Posiadanie standardów i certyfikatów w zakresie zarządzania, jakości i innych (np.: EBN, IASP, ISO, SOOIPP, </w:t>
      </w:r>
      <w:proofErr w:type="spellStart"/>
      <w:r w:rsidRPr="00055674">
        <w:rPr>
          <w:rFonts w:ascii="Arial" w:hAnsi="Arial" w:cs="Arial"/>
        </w:rPr>
        <w:t>iNBIA</w:t>
      </w:r>
      <w:proofErr w:type="spellEnd"/>
      <w:r w:rsidRPr="00055674">
        <w:rPr>
          <w:rFonts w:ascii="Arial" w:hAnsi="Arial" w:cs="Arial"/>
        </w:rPr>
        <w:t>, inne)</w:t>
      </w:r>
      <w:r>
        <w:rPr>
          <w:rFonts w:ascii="Arial" w:hAnsi="Arial" w:cs="Arial"/>
        </w:rPr>
        <w:t xml:space="preserve"> 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w ramach </w:t>
      </w:r>
      <w:r w:rsidRPr="00055674">
        <w:rPr>
          <w:rFonts w:ascii="Arial" w:hAnsi="Arial" w:cs="Arial"/>
          <w:i/>
        </w:rPr>
        <w:t>bonu na doradztwo</w:t>
      </w:r>
      <w:r w:rsidR="00E31F77">
        <w:rPr>
          <w:rFonts w:ascii="Arial" w:hAnsi="Arial" w:cs="Arial"/>
          <w:i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</w:r>
      <w:r w:rsidR="006270E2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</w:rPr>
        <w:t xml:space="preserve"> 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8117F4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>
        <w:rPr>
          <w:rFonts w:ascii="Arial" w:hAnsi="Arial" w:cs="Arial"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 xml:space="preserve">(max.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jakości świadczonych usług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 xml:space="preserve">: 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……………..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zapotrzebowania na nowe usługi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71377B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 xml:space="preserve">Uzasadnienie wyboru nieakredytowanej IOB do świadczenia usługi realizowanej w ramach </w:t>
      </w:r>
      <w:r w:rsidRPr="00055674">
        <w:rPr>
          <w:rFonts w:ascii="Arial" w:hAnsi="Arial" w:cs="Arial"/>
          <w:i/>
        </w:rPr>
        <w:t>bonu na doradztwo</w:t>
      </w:r>
      <w:r w:rsidR="008117F4">
        <w:rPr>
          <w:rFonts w:ascii="Arial" w:hAnsi="Arial" w:cs="Arial"/>
          <w:i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5000 znaków)</w:t>
      </w:r>
      <w:r w:rsidRPr="00DC073E">
        <w:rPr>
          <w:rFonts w:ascii="Arial" w:hAnsi="Arial" w:cs="Arial"/>
          <w:i/>
          <w:sz w:val="20"/>
          <w:szCs w:val="20"/>
        </w:rPr>
        <w:t>:</w:t>
      </w:r>
      <w:r w:rsidRPr="00055674">
        <w:rPr>
          <w:rFonts w:ascii="Arial" w:hAnsi="Arial" w:cs="Arial"/>
          <w:i/>
        </w:rPr>
        <w:br/>
      </w:r>
      <w:r w:rsidRPr="0071377B">
        <w:rPr>
          <w:rFonts w:ascii="Arial" w:hAnsi="Arial" w:cs="Arial"/>
          <w:i/>
          <w:sz w:val="20"/>
          <w:szCs w:val="20"/>
        </w:rPr>
        <w:t>(uzasadnienie powinno odnosić się do poniższych zagadnień, zgodnie z definicją prorozwojowej usługi doradczej o specjalistycznym charakterze, tj.: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określenie potrzeby wnioskodawcy i sposób jej zaspokojenia przez nieakredytowaną IOB,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sposób dostosowania usługi świadczonej przez nieakredytowaną IOB do indywidualnych potrzeb wnioskodawcy,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 xml:space="preserve">zakres zaangażowania wnioskodawcy i nieakredytowanej IOB w powyższy proces, 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lastRenderedPageBreak/>
        <w:t>……………………………………………………………………………………………..…….</w:t>
      </w:r>
    </w:p>
    <w:p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D87063" w:rsidRPr="0071377B" w:rsidRDefault="00E31F77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p w:rsidR="00D87063" w:rsidRPr="00055674" w:rsidRDefault="00D87063" w:rsidP="00D87063">
      <w:pPr>
        <w:rPr>
          <w:rFonts w:ascii="Arial" w:hAnsi="Arial" w:cs="Arial"/>
        </w:rPr>
      </w:pPr>
    </w:p>
    <w:sectPr w:rsidR="00D87063" w:rsidRPr="00055674" w:rsidSect="00FD1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E2" w:rsidRDefault="006270E2" w:rsidP="00055674">
      <w:pPr>
        <w:spacing w:after="0" w:line="240" w:lineRule="auto"/>
      </w:pPr>
      <w:r>
        <w:separator/>
      </w:r>
    </w:p>
  </w:endnote>
  <w:endnote w:type="continuationSeparator" w:id="0">
    <w:p w:rsidR="006270E2" w:rsidRDefault="006270E2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6771C7" w:rsidRPr="00055674">
      <w:rPr>
        <w:b/>
        <w:bCs/>
        <w:sz w:val="20"/>
        <w:szCs w:val="20"/>
      </w:rPr>
      <w:fldChar w:fldCharType="separate"/>
    </w:r>
    <w:r w:rsidR="00CB0B6B">
      <w:rPr>
        <w:b/>
        <w:bCs/>
        <w:noProof/>
        <w:sz w:val="20"/>
        <w:szCs w:val="20"/>
      </w:rPr>
      <w:t>4</w:t>
    </w:r>
    <w:r w:rsidR="006771C7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6771C7" w:rsidRPr="00055674">
      <w:rPr>
        <w:b/>
        <w:bCs/>
        <w:sz w:val="20"/>
        <w:szCs w:val="20"/>
      </w:rPr>
      <w:fldChar w:fldCharType="separate"/>
    </w:r>
    <w:r w:rsidR="00CB0B6B">
      <w:rPr>
        <w:b/>
        <w:bCs/>
        <w:noProof/>
        <w:sz w:val="20"/>
        <w:szCs w:val="20"/>
      </w:rPr>
      <w:t>4</w:t>
    </w:r>
    <w:r w:rsidR="006771C7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E2" w:rsidRDefault="006270E2" w:rsidP="00055674">
      <w:pPr>
        <w:spacing w:after="0" w:line="240" w:lineRule="auto"/>
      </w:pPr>
      <w:r>
        <w:separator/>
      </w:r>
    </w:p>
  </w:footnote>
  <w:footnote w:type="continuationSeparator" w:id="0">
    <w:p w:rsidR="006270E2" w:rsidRDefault="006270E2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1B"/>
    <w:rsid w:val="000032A0"/>
    <w:rsid w:val="00055674"/>
    <w:rsid w:val="000845DB"/>
    <w:rsid w:val="001E6CC6"/>
    <w:rsid w:val="0021293C"/>
    <w:rsid w:val="00216FB6"/>
    <w:rsid w:val="002A74CB"/>
    <w:rsid w:val="002F4860"/>
    <w:rsid w:val="003B40C8"/>
    <w:rsid w:val="003B5177"/>
    <w:rsid w:val="003E5E46"/>
    <w:rsid w:val="00435CED"/>
    <w:rsid w:val="00447DB0"/>
    <w:rsid w:val="00477BA4"/>
    <w:rsid w:val="004905CE"/>
    <w:rsid w:val="004B5031"/>
    <w:rsid w:val="004E587B"/>
    <w:rsid w:val="004F3788"/>
    <w:rsid w:val="004F76FE"/>
    <w:rsid w:val="005807A9"/>
    <w:rsid w:val="005A382E"/>
    <w:rsid w:val="005A7A91"/>
    <w:rsid w:val="005D710D"/>
    <w:rsid w:val="00603C09"/>
    <w:rsid w:val="00611B0C"/>
    <w:rsid w:val="00621E85"/>
    <w:rsid w:val="006270E2"/>
    <w:rsid w:val="00664CE1"/>
    <w:rsid w:val="00675053"/>
    <w:rsid w:val="006771C7"/>
    <w:rsid w:val="006C0F68"/>
    <w:rsid w:val="007A0292"/>
    <w:rsid w:val="007A1CCC"/>
    <w:rsid w:val="007B2C40"/>
    <w:rsid w:val="008117F4"/>
    <w:rsid w:val="00836A20"/>
    <w:rsid w:val="008D03C9"/>
    <w:rsid w:val="008E52C3"/>
    <w:rsid w:val="009D1D8D"/>
    <w:rsid w:val="009D4B07"/>
    <w:rsid w:val="009F12A6"/>
    <w:rsid w:val="00AA140B"/>
    <w:rsid w:val="00AD4213"/>
    <w:rsid w:val="00B57AB9"/>
    <w:rsid w:val="00BC33C5"/>
    <w:rsid w:val="00BD1450"/>
    <w:rsid w:val="00BE6ECE"/>
    <w:rsid w:val="00C20A9B"/>
    <w:rsid w:val="00CB0B6B"/>
    <w:rsid w:val="00CF571B"/>
    <w:rsid w:val="00D03D0B"/>
    <w:rsid w:val="00D04B81"/>
    <w:rsid w:val="00D17A6C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5562A"/>
    <w:rsid w:val="00E66D07"/>
    <w:rsid w:val="00F566F5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658"/>
  <w15:chartTrackingRefBased/>
  <w15:docId w15:val="{35008EBB-03E5-4088-B186-DC7EA21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D953-0C76-4221-8B72-96C4B5E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Anna</dc:creator>
  <cp:keywords/>
  <cp:lastModifiedBy>Paweł Kozak</cp:lastModifiedBy>
  <cp:revision>6</cp:revision>
  <cp:lastPrinted>2017-02-22T09:05:00Z</cp:lastPrinted>
  <dcterms:created xsi:type="dcterms:W3CDTF">2017-04-14T15:59:00Z</dcterms:created>
  <dcterms:modified xsi:type="dcterms:W3CDTF">2017-04-20T13:31:00Z</dcterms:modified>
</cp:coreProperties>
</file>